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66.799988pt;margin-top:213.694641pt;width:55.274187pt;height:94.38pt;mso-position-horizontal-relative:page;mso-position-vertical-relative:page;z-index:-5368" type="#_x0000_t75" stroked="false">
            <v:imagedata r:id="rId6" o:title=""/>
          </v:shape>
        </w:pict>
      </w:r>
      <w:r>
        <w:rPr/>
        <w:pict>
          <v:group style="position:absolute;margin-left:428.899994pt;margin-top:456.678986pt;width:121.95pt;height:112.95pt;mso-position-horizontal-relative:page;mso-position-vertical-relative:page;z-index:-5344" coordorigin="8578,9134" coordsize="2439,2259">
            <v:shape style="position:absolute;left:9329;top:9134;width:835;height:1872" type="#_x0000_t75" alt="pro-life" stroked="false">
              <v:imagedata r:id="rId7" o:title=""/>
            </v:shape>
            <v:group style="position:absolute;left:8578;top:10993;width:2439;height:399" coordorigin="8578,10993" coordsize="2439,399">
              <v:shape style="position:absolute;left:8578;top:10993;width:2439;height:399" coordorigin="8578,10993" coordsize="2439,399" path="m8578,10993l11017,10993,11017,11392,8578,11392,8578,1099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34.25pt;margin-top:582.421631pt;width:117.81pt;height:117.81pt;mso-position-horizontal-relative:page;mso-position-vertical-relative:page;z-index:-5320" type="#_x0000_t75" stroked="false">
            <v:imagedata r:id="rId8" o:title=""/>
          </v:shape>
        </w:pict>
      </w:r>
      <w:r>
        <w:rPr/>
        <w:pict>
          <v:shape style="position:absolute;margin-left:446.25pt;margin-top:338.686523pt;width:90pt;height:90pt;mso-position-horizontal-relative:page;mso-position-vertical-relative:page;z-index:-5296" type="#_x0000_t75" stroked="false">
            <v:imagedata r:id="rId9" o:title=""/>
          </v:shape>
        </w:pict>
      </w:r>
      <w:r>
        <w:rPr/>
        <w:pict>
          <v:group style="position:absolute;margin-left:22.09pt;margin-top:23.950001pt;width:567.85pt;height:747.1pt;mso-position-horizontal-relative:page;mso-position-vertical-relative:page;z-index:-5272" coordorigin="442,479" coordsize="11357,14942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2;height:2" coordorigin="554,562" coordsize="11132,2">
              <v:shape style="position:absolute;left:554;top:562;width:11132;height:2" coordorigin="554,562" coordsize="11132,0" path="m554,562l11686,562e" filled="false" stroked="true" strokeweight=".82pt" strokecolor="#000000">
                <v:path arrowok="t"/>
              </v:shape>
            </v:group>
            <v:group style="position:absolute;left:569;top:517;width:11192;height:2" coordorigin="569,517" coordsize="11192,2">
              <v:shape style="position:absolute;left:569;top:517;width:11192;height:2" coordorigin="569,517" coordsize="11192,0" path="m569,517l11760,517e" filled="false" stroked="true" strokeweight="3.82pt" strokecolor="#000000">
                <v:path arrowok="t"/>
              </v:shape>
            </v:group>
            <v:group style="position:absolute;left:11671;top:510;width:89;height:2" coordorigin="11671,510" coordsize="89,2">
              <v:shape style="position:absolute;left:11671;top:510;width:89;height:2" coordorigin="11671,510" coordsize="89,0" path="m11671,510l11760,510e" filled="false" stroked="true" strokeweight="3.1pt" strokecolor="#000000">
                <v:path arrowok="t"/>
              </v:shape>
            </v:group>
            <v:group style="position:absolute;left:11686;top:540;width:15;height:29" coordorigin="11686,540" coordsize="15,29">
              <v:shape style="position:absolute;left:11686;top:540;width:15;height:29" coordorigin="11686,540" coordsize="15,29" path="m11686,554l11700,554e" filled="false" stroked="true" strokeweight="1.54pt" strokecolor="#ffffff">
                <v:path arrowok="t"/>
              </v:shape>
            </v:group>
            <v:group style="position:absolute;left:11671;top:540;width:29;height:15" coordorigin="11671,540" coordsize="29,15">
              <v:shape style="position:absolute;left:11671;top:540;width:29;height:15" coordorigin="11671,540" coordsize="29,15" path="m11671,547l11700,547e" filled="false" stroked="true" strokeweight=".82pt" strokecolor="#ffffff">
                <v:path arrowok="t"/>
              </v:shape>
            </v:group>
            <v:group style="position:absolute;left:510;top:569;width:2;height:14703" coordorigin="510,569" coordsize="2,14703">
              <v:shape style="position:absolute;left:510;top:569;width:2;height:14703" coordorigin="510,569" coordsize="0,14703" path="m510,569l510,15271e" filled="false" stroked="true" strokeweight="3.1pt" strokecolor="#000000">
                <v:path arrowok="t"/>
              </v:shape>
            </v:group>
            <v:group style="position:absolute;left:562;top:569;width:2;height:14703" coordorigin="562,569" coordsize="2,14703">
              <v:shape style="position:absolute;left:562;top:569;width:2;height:14703" coordorigin="562,569" coordsize="0,14703" path="m562,569l562,15271e" filled="false" stroked="true" strokeweight=".82pt" strokecolor="#000000">
                <v:path arrowok="t"/>
              </v:shape>
            </v:group>
            <v:group style="position:absolute;left:11730;top:569;width:2;height:14822" coordorigin="11730,569" coordsize="2,14822">
              <v:shape style="position:absolute;left:11730;top:569;width:2;height:14822" coordorigin="11730,569" coordsize="0,14822" path="m11730,569l11730,15390e" filled="false" stroked="true" strokeweight="3.1pt" strokecolor="#000000">
                <v:path arrowok="t"/>
              </v:shape>
            </v:group>
            <v:group style="position:absolute;left:11678;top:569;width:2;height:14703" coordorigin="11678,569" coordsize="2,14703">
              <v:shape style="position:absolute;left:11678;top:569;width:2;height:14703" coordorigin="11678,569" coordsize="0,14703" path="m11678,569l11678,15271e" filled="false" stroked="true" strokeweight=".82pt" strokecolor="#000000">
                <v:path arrowok="t"/>
              </v:shape>
            </v:group>
            <v:group style="position:absolute;left:480;top:15323;width:89;height:2" coordorigin="480,15323" coordsize="89,2">
              <v:shape style="position:absolute;left:480;top:15323;width:89;height:2" coordorigin="480,15323" coordsize="89,0" path="m480,15323l569,15323e" filled="false" stroked="true" strokeweight="3.82pt" strokecolor="#000000">
                <v:path arrowok="t"/>
              </v:shape>
            </v:group>
            <v:group style="position:absolute;left:540;top:15271;width:15;height:29" coordorigin="540,15271" coordsize="15,29">
              <v:shape style="position:absolute;left:540;top:15271;width:15;height:29" coordorigin="540,15271" coordsize="15,29" path="m540,15286l554,15286e" filled="false" stroked="true" strokeweight="1.54pt" strokecolor="#ffffff">
                <v:path arrowok="t"/>
              </v:shape>
            </v:group>
            <v:group style="position:absolute;left:540;top:15286;width:29;height:15" coordorigin="540,15286" coordsize="29,15">
              <v:shape style="position:absolute;left:540;top:15286;width:29;height:15" coordorigin="540,15286" coordsize="29,15" path="m540,15293l569,15293e" filled="false" stroked="true" strokeweight=".82pt" strokecolor="#ffffff">
                <v:path arrowok="t"/>
              </v:shape>
            </v:group>
            <v:group style="position:absolute;left:554;top:15278;width:11132;height:2" coordorigin="554,15278" coordsize="11132,2">
              <v:shape style="position:absolute;left:554;top:15278;width:11132;height:2" coordorigin="554,15278" coordsize="11132,0" path="m554,15278l11686,15278e" filled="false" stroked="true" strokeweight=".82pt" strokecolor="#000000">
                <v:path arrowok="t"/>
              </v:shape>
            </v:group>
            <v:group style="position:absolute;left:569;top:15330;width:11192;height:2" coordorigin="569,15330" coordsize="11192,2">
              <v:shape style="position:absolute;left:569;top:15330;width:11192;height:2" coordorigin="569,15330" coordsize="11192,0" path="m569,15330l11760,15330e" filled="false" stroked="true" strokeweight="3.1pt" strokecolor="#000000">
                <v:path arrowok="t"/>
              </v:shape>
            </v:group>
            <v:group style="position:absolute;left:11686;top:15271;width:15;height:29" coordorigin="11686,15271" coordsize="15,29">
              <v:shape style="position:absolute;left:11686;top:15271;width:15;height:29" coordorigin="11686,15271" coordsize="15,29" path="m11686,15286l11700,15286e" filled="false" stroked="true" strokeweight="1.54pt" strokecolor="#ffffff">
                <v:path arrowok="t"/>
              </v:shape>
            </v:group>
            <v:group style="position:absolute;left:11671;top:15286;width:29;height:15" coordorigin="11671,15286" coordsize="29,15">
              <v:shape style="position:absolute;left:11671;top:15286;width:29;height:15" coordorigin="11671,15286" coordsize="29,15" path="m11671,15293l11700,15293e" filled="false" stroked="true" strokeweight=".82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ORD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IFE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July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Bulletin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Quotes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0"/>
      </w:tblGrid>
      <w:tr>
        <w:trPr>
          <w:trHeight w:val="2034" w:hRule="exact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July </w:t>
            </w:r>
            <w:r>
              <w:rPr>
                <w:rFonts w:ascii="Times New Roman"/>
                <w:b/>
                <w:sz w:val="32"/>
              </w:rPr>
              <w:t>1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240" w:lineRule="auto" w:before="138"/>
              <w:ind w:left="102" w:right="1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“[Religious] freedom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remains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one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America's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precious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possessions.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brothers,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United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Bishops,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reminded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us, all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called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vigilant,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precisely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citizens,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preserve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defend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freedom from everything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threaten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compromise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it.”</w:t>
            </w:r>
          </w:p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Pope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Francis,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“Address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 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South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Lawn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 White House,”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September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23,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 2015.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© </w:t>
            </w:r>
            <w:r>
              <w:rPr>
                <w:rFonts w:ascii="Times New Roman" w:hAnsi="Times New Roman"/>
                <w:spacing w:val="-1"/>
                <w:sz w:val="21"/>
              </w:rPr>
              <w:t>2015 Libreria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Editrice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Vaticana.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Used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with permission.</w:t>
            </w:r>
          </w:p>
        </w:tc>
      </w:tr>
      <w:tr>
        <w:trPr>
          <w:trHeight w:val="2478" w:hRule="exact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182" w:right="0"/>
              <w:jc w:val="both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July </w:t>
            </w:r>
            <w:r>
              <w:rPr>
                <w:rFonts w:ascii="Times New Roman"/>
                <w:b/>
                <w:sz w:val="32"/>
              </w:rPr>
              <w:t>8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240" w:lineRule="auto" w:before="138"/>
              <w:ind w:left="102" w:right="27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“Gracious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Father,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thank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mercy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 have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forgiving</w:t>
            </w:r>
            <w:r>
              <w:rPr>
                <w:rFonts w:ascii="Times New Roman" w:hAnsi="Times New Roman" w:cs="Times New Roman" w:eastAsia="Times New Roman"/>
                <w:spacing w:val="6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sins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peace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comes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reconciled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Church.”</w:t>
            </w:r>
          </w:p>
          <w:p>
            <w:pPr>
              <w:pStyle w:val="TableParagraph"/>
              <w:spacing w:line="240" w:lineRule="auto" w:before="137"/>
              <w:ind w:left="102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“Trust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in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God’s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Mercy”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Prayer Card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(Post-Abortion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Healing)*</w:t>
            </w:r>
          </w:p>
          <w:p>
            <w:pPr>
              <w:pStyle w:val="TableParagraph"/>
              <w:spacing w:line="240" w:lineRule="auto" w:before="122"/>
              <w:ind w:right="93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563C1"/>
                <w:sz w:val="21"/>
              </w:rPr>
            </w:r>
            <w:hyperlink r:id="rId10">
              <w:r>
                <w:rPr>
                  <w:rFonts w:ascii="Times New Roman"/>
                  <w:color w:val="0563C1"/>
                  <w:spacing w:val="-1"/>
                  <w:w w:val="95"/>
                  <w:sz w:val="21"/>
                  <w:u w:val="single" w:color="0563C1"/>
                </w:rPr>
                <w:t>Order</w:t>
              </w:r>
              <w:r>
                <w:rPr>
                  <w:rFonts w:ascii="Times New Roman"/>
                  <w:color w:val="0563C1"/>
                  <w:sz w:val="21"/>
                </w:rPr>
              </w:r>
              <w:r>
                <w:rPr>
                  <w:rFonts w:ascii="Times New Roman"/>
                  <w:sz w:val="21"/>
                </w:rPr>
              </w:r>
            </w:hyperlink>
          </w:p>
        </w:tc>
      </w:tr>
      <w:tr>
        <w:trPr>
          <w:trHeight w:val="2424" w:hRule="exact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July 15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240" w:lineRule="auto" w:before="138"/>
              <w:ind w:left="102" w:right="2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not be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afraid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embrace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God’s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gift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life.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Whatever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storms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 trials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are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alone.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us.”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USCCB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Secretariat</w:t>
            </w:r>
            <w:r>
              <w:rPr>
                <w:rFonts w:ascii="Times New Roman"/>
                <w:sz w:val="21"/>
              </w:rPr>
              <w:t> of</w:t>
            </w:r>
            <w:r>
              <w:rPr>
                <w:rFonts w:ascii="Times New Roman"/>
                <w:spacing w:val="-1"/>
                <w:sz w:val="21"/>
              </w:rPr>
              <w:t> Pro-Life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Activities</w:t>
            </w: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2017-2018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Respect Life Reflection, </w:t>
            </w:r>
            <w:r>
              <w:rPr>
                <w:rFonts w:ascii="Times New Roman"/>
                <w:color w:val="0563C1"/>
                <w:spacing w:val="-1"/>
                <w:sz w:val="21"/>
              </w:rPr>
            </w:r>
            <w:hyperlink r:id="rId11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www.usccb.org/be-not-afraid</w:t>
              </w:r>
              <w:r>
                <w:rPr>
                  <w:rFonts w:ascii="Times New Roman"/>
                  <w:color w:val="0563C1"/>
                  <w:sz w:val="21"/>
                </w:rPr>
              </w:r>
              <w:r>
                <w:rPr>
                  <w:rFonts w:ascii="Times New Roman"/>
                  <w:sz w:val="21"/>
                </w:rPr>
              </w:r>
            </w:hyperlink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line="240" w:lineRule="auto"/>
              <w:ind w:right="38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563C1"/>
                <w:sz w:val="21"/>
              </w:rPr>
            </w:r>
            <w:hyperlink r:id="rId12">
              <w:r>
                <w:rPr>
                  <w:rFonts w:ascii="Times New Roman"/>
                  <w:color w:val="0563C1"/>
                  <w:spacing w:val="-1"/>
                  <w:w w:val="95"/>
                  <w:sz w:val="21"/>
                  <w:u w:val="single" w:color="0563C1"/>
                </w:rPr>
                <w:t>Order</w:t>
              </w:r>
              <w:r>
                <w:rPr>
                  <w:rFonts w:ascii="Times New Roman"/>
                  <w:color w:val="0563C1"/>
                  <w:spacing w:val="-1"/>
                  <w:w w:val="95"/>
                  <w:sz w:val="21"/>
                </w:rPr>
              </w:r>
            </w:hyperlink>
            <w:r>
              <w:rPr>
                <w:rFonts w:ascii="Times New Roman"/>
                <w:color w:val="0563C1"/>
                <w:spacing w:val="-1"/>
                <w:w w:val="95"/>
                <w:sz w:val="21"/>
              </w:rPr>
              <w:tab/>
            </w:r>
            <w:hyperlink r:id="rId13">
              <w:r>
                <w:rPr>
                  <w:rFonts w:ascii="Times New Roman"/>
                  <w:color w:val="0563C1"/>
                  <w:spacing w:val="-1"/>
                  <w:w w:val="95"/>
                  <w:sz w:val="21"/>
                </w:rPr>
              </w:r>
              <w:r>
                <w:rPr>
                  <w:rFonts w:ascii="Times New Roman"/>
                  <w:color w:val="0563C1"/>
                  <w:spacing w:val="-1"/>
                  <w:w w:val="95"/>
                  <w:sz w:val="21"/>
                  <w:u w:val="single" w:color="0563C1"/>
                </w:rPr>
                <w:t>Download</w:t>
              </w:r>
              <w:r>
                <w:rPr>
                  <w:rFonts w:ascii="Times New Roman"/>
                  <w:color w:val="0563C1"/>
                  <w:sz w:val="21"/>
                </w:rPr>
              </w:r>
              <w:r>
                <w:rPr>
                  <w:rFonts w:ascii="Times New Roman"/>
                  <w:sz w:val="21"/>
                </w:rPr>
              </w:r>
            </w:hyperlink>
          </w:p>
        </w:tc>
      </w:tr>
      <w:tr>
        <w:trPr>
          <w:trHeight w:val="2424" w:hRule="exact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July 22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240" w:lineRule="auto" w:before="138"/>
              <w:ind w:left="102" w:right="2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“Through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[the]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loving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[of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friends],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they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affirm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 also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know—that my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is,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be,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worth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living.’”</w:t>
            </w:r>
          </w:p>
          <w:p>
            <w:pPr>
              <w:pStyle w:val="TableParagraph"/>
              <w:spacing w:line="240" w:lineRule="auto" w:before="137"/>
              <w:ind w:left="102" w:right="417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“Maggie’s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Story: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Living like Dad,”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563C1"/>
                <w:spacing w:val="-2"/>
                <w:sz w:val="21"/>
                <w:szCs w:val="21"/>
              </w:rPr>
            </w:r>
            <w:hyperlink r:id="rId14">
              <w:r>
                <w:rPr>
                  <w:rFonts w:ascii="Times New Roman" w:hAnsi="Times New Roman" w:cs="Times New Roman" w:eastAsia="Times New Roman"/>
                  <w:color w:val="0563C1"/>
                  <w:spacing w:val="-1"/>
                  <w:sz w:val="21"/>
                  <w:szCs w:val="21"/>
                  <w:u w:val="single" w:color="0563C1"/>
                </w:rPr>
                <w:t>www.usccb.org/maggies-story</w:t>
              </w:r>
              <w:r>
                <w:rPr>
                  <w:rFonts w:ascii="Times New Roman" w:hAnsi="Times New Roman" w:cs="Times New Roman" w:eastAsia="Times New Roman"/>
                  <w:color w:val="0563C1"/>
                  <w:sz w:val="21"/>
                  <w:szCs w:val="21"/>
                </w:rPr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pacing w:val="6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USCCB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Secretariat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 Pro-Life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Activities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line="240" w:lineRule="auto"/>
              <w:ind w:right="37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563C1"/>
                <w:sz w:val="21"/>
              </w:rPr>
            </w:r>
            <w:hyperlink r:id="rId15">
              <w:r>
                <w:rPr>
                  <w:rFonts w:ascii="Times New Roman"/>
                  <w:color w:val="0563C1"/>
                  <w:spacing w:val="-1"/>
                  <w:w w:val="95"/>
                  <w:sz w:val="21"/>
                  <w:u w:val="single" w:color="0563C1"/>
                </w:rPr>
                <w:t>Order</w:t>
              </w:r>
              <w:r>
                <w:rPr>
                  <w:rFonts w:ascii="Times New Roman"/>
                  <w:color w:val="0563C1"/>
                  <w:spacing w:val="-1"/>
                  <w:w w:val="95"/>
                  <w:sz w:val="21"/>
                </w:rPr>
              </w:r>
            </w:hyperlink>
            <w:r>
              <w:rPr>
                <w:rFonts w:ascii="Times New Roman"/>
                <w:color w:val="0563C1"/>
                <w:spacing w:val="-1"/>
                <w:w w:val="95"/>
                <w:sz w:val="21"/>
              </w:rPr>
              <w:tab/>
            </w:r>
            <w:hyperlink r:id="rId16">
              <w:r>
                <w:rPr>
                  <w:rFonts w:ascii="Times New Roman"/>
                  <w:color w:val="0563C1"/>
                  <w:spacing w:val="-1"/>
                  <w:w w:val="95"/>
                  <w:sz w:val="21"/>
                </w:rPr>
              </w:r>
              <w:r>
                <w:rPr>
                  <w:rFonts w:ascii="Times New Roman"/>
                  <w:color w:val="0563C1"/>
                  <w:spacing w:val="-1"/>
                  <w:w w:val="95"/>
                  <w:sz w:val="21"/>
                  <w:u w:val="single" w:color="0563C1"/>
                </w:rPr>
                <w:t>Download</w:t>
              </w:r>
              <w:r>
                <w:rPr>
                  <w:rFonts w:ascii="Times New Roman"/>
                  <w:color w:val="0563C1"/>
                  <w:sz w:val="21"/>
                </w:rPr>
              </w:r>
              <w:r>
                <w:rPr>
                  <w:rFonts w:ascii="Times New Roman"/>
                  <w:sz w:val="21"/>
                </w:rPr>
              </w:r>
            </w:hyperlink>
          </w:p>
        </w:tc>
      </w:tr>
      <w:tr>
        <w:trPr>
          <w:trHeight w:val="2986" w:hRule="exact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July 29</w:t>
            </w:r>
            <w:r>
              <w:rPr>
                <w:rFonts w:ascii="Times New Roman"/>
                <w:sz w:val="32"/>
              </w:rPr>
            </w:r>
          </w:p>
          <w:p>
            <w:pPr>
              <w:pStyle w:val="TableParagraph"/>
              <w:spacing w:line="240" w:lineRule="auto" w:before="138"/>
              <w:ind w:left="102" w:right="25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couples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cannot have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their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own,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 are no less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loved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by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God;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your love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other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complete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fruitful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it 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others.”</w:t>
            </w:r>
          </w:p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Pope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Saint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John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Paul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II’s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February 13, 1982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Homily.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© </w:t>
            </w:r>
            <w:r>
              <w:rPr>
                <w:rFonts w:ascii="Times New Roman" w:hAnsi="Times New Roman"/>
                <w:spacing w:val="-1"/>
                <w:sz w:val="21"/>
              </w:rPr>
              <w:t>1982 Libreria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Editrice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Vaticana.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Used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with permission.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8"/>
              <w:ind w:right="86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563C1"/>
                <w:sz w:val="21"/>
              </w:rPr>
            </w:r>
            <w:hyperlink r:id="rId17">
              <w:r>
                <w:rPr>
                  <w:rFonts w:ascii="Times New Roman"/>
                  <w:color w:val="0563C1"/>
                  <w:spacing w:val="-1"/>
                  <w:sz w:val="21"/>
                  <w:u w:val="single" w:color="0563C1"/>
                </w:rPr>
                <w:t>Download</w:t>
              </w:r>
              <w:r>
                <w:rPr>
                  <w:rFonts w:ascii="Times New Roman"/>
                  <w:color w:val="0563C1"/>
                  <w:sz w:val="21"/>
                </w:rPr>
              </w:r>
              <w:r>
                <w:rPr>
                  <w:rFonts w:ascii="Times New Roman"/>
                  <w:sz w:val="21"/>
                </w:rPr>
              </w:r>
            </w:hyperlink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1011" w:top="680" w:bottom="1200" w:left="1060" w:right="1060"/>
        </w:sectPr>
      </w:pPr>
    </w:p>
    <w:p>
      <w:pPr>
        <w:spacing w:before="41"/>
        <w:ind w:left="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2.09pt;margin-top:23.950001pt;width:567.85pt;height:747.1pt;mso-position-horizontal-relative:page;mso-position-vertical-relative:page;z-index:-5248" coordorigin="442,479" coordsize="11357,14942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2;height:2" coordorigin="554,562" coordsize="11132,2">
              <v:shape style="position:absolute;left:554;top:562;width:11132;height:2" coordorigin="554,562" coordsize="11132,0" path="m554,562l11686,562e" filled="false" stroked="true" strokeweight=".82pt" strokecolor="#000000">
                <v:path arrowok="t"/>
              </v:shape>
            </v:group>
            <v:group style="position:absolute;left:569;top:517;width:11192;height:2" coordorigin="569,517" coordsize="11192,2">
              <v:shape style="position:absolute;left:569;top:517;width:11192;height:2" coordorigin="569,517" coordsize="11192,0" path="m569,517l11760,517e" filled="false" stroked="true" strokeweight="3.82pt" strokecolor="#000000">
                <v:path arrowok="t"/>
              </v:shape>
            </v:group>
            <v:group style="position:absolute;left:11671;top:510;width:89;height:2" coordorigin="11671,510" coordsize="89,2">
              <v:shape style="position:absolute;left:11671;top:510;width:89;height:2" coordorigin="11671,510" coordsize="89,0" path="m11671,510l11760,510e" filled="false" stroked="true" strokeweight="3.1pt" strokecolor="#000000">
                <v:path arrowok="t"/>
              </v:shape>
            </v:group>
            <v:group style="position:absolute;left:11686;top:540;width:15;height:29" coordorigin="11686,540" coordsize="15,29">
              <v:shape style="position:absolute;left:11686;top:540;width:15;height:29" coordorigin="11686,540" coordsize="15,29" path="m11686,554l11700,554e" filled="false" stroked="true" strokeweight="1.54pt" strokecolor="#ffffff">
                <v:path arrowok="t"/>
              </v:shape>
            </v:group>
            <v:group style="position:absolute;left:11671;top:540;width:29;height:15" coordorigin="11671,540" coordsize="29,15">
              <v:shape style="position:absolute;left:11671;top:540;width:29;height:15" coordorigin="11671,540" coordsize="29,15" path="m11671,547l11700,547e" filled="false" stroked="true" strokeweight=".82pt" strokecolor="#ffffff">
                <v:path arrowok="t"/>
              </v:shape>
            </v:group>
            <v:group style="position:absolute;left:510;top:569;width:2;height:14703" coordorigin="510,569" coordsize="2,14703">
              <v:shape style="position:absolute;left:510;top:569;width:2;height:14703" coordorigin="510,569" coordsize="0,14703" path="m510,569l510,15271e" filled="false" stroked="true" strokeweight="3.1pt" strokecolor="#000000">
                <v:path arrowok="t"/>
              </v:shape>
            </v:group>
            <v:group style="position:absolute;left:562;top:569;width:2;height:14703" coordorigin="562,569" coordsize="2,14703">
              <v:shape style="position:absolute;left:562;top:569;width:2;height:14703" coordorigin="562,569" coordsize="0,14703" path="m562,569l562,15271e" filled="false" stroked="true" strokeweight=".82pt" strokecolor="#000000">
                <v:path arrowok="t"/>
              </v:shape>
            </v:group>
            <v:group style="position:absolute;left:11730;top:569;width:2;height:14822" coordorigin="11730,569" coordsize="2,14822">
              <v:shape style="position:absolute;left:11730;top:569;width:2;height:14822" coordorigin="11730,569" coordsize="0,14822" path="m11730,569l11730,15390e" filled="false" stroked="true" strokeweight="3.1pt" strokecolor="#000000">
                <v:path arrowok="t"/>
              </v:shape>
            </v:group>
            <v:group style="position:absolute;left:11678;top:569;width:2;height:14703" coordorigin="11678,569" coordsize="2,14703">
              <v:shape style="position:absolute;left:11678;top:569;width:2;height:14703" coordorigin="11678,569" coordsize="0,14703" path="m11678,569l11678,15271e" filled="false" stroked="true" strokeweight=".82pt" strokecolor="#000000">
                <v:path arrowok="t"/>
              </v:shape>
            </v:group>
            <v:group style="position:absolute;left:480;top:15323;width:89;height:2" coordorigin="480,15323" coordsize="89,2">
              <v:shape style="position:absolute;left:480;top:15323;width:89;height:2" coordorigin="480,15323" coordsize="89,0" path="m480,15323l569,15323e" filled="false" stroked="true" strokeweight="3.82pt" strokecolor="#000000">
                <v:path arrowok="t"/>
              </v:shape>
            </v:group>
            <v:group style="position:absolute;left:540;top:15271;width:15;height:29" coordorigin="540,15271" coordsize="15,29">
              <v:shape style="position:absolute;left:540;top:15271;width:15;height:29" coordorigin="540,15271" coordsize="15,29" path="m540,15286l554,15286e" filled="false" stroked="true" strokeweight="1.54pt" strokecolor="#ffffff">
                <v:path arrowok="t"/>
              </v:shape>
            </v:group>
            <v:group style="position:absolute;left:540;top:15286;width:29;height:15" coordorigin="540,15286" coordsize="29,15">
              <v:shape style="position:absolute;left:540;top:15286;width:29;height:15" coordorigin="540,15286" coordsize="29,15" path="m540,15293l569,15293e" filled="false" stroked="true" strokeweight=".82pt" strokecolor="#ffffff">
                <v:path arrowok="t"/>
              </v:shape>
            </v:group>
            <v:group style="position:absolute;left:554;top:15278;width:11132;height:2" coordorigin="554,15278" coordsize="11132,2">
              <v:shape style="position:absolute;left:554;top:15278;width:11132;height:2" coordorigin="554,15278" coordsize="11132,0" path="m554,15278l11686,15278e" filled="false" stroked="true" strokeweight=".82pt" strokecolor="#000000">
                <v:path arrowok="t"/>
              </v:shape>
            </v:group>
            <v:group style="position:absolute;left:569;top:15330;width:11192;height:2" coordorigin="569,15330" coordsize="11192,2">
              <v:shape style="position:absolute;left:569;top:15330;width:11192;height:2" coordorigin="569,15330" coordsize="11192,0" path="m569,15330l11760,15330e" filled="false" stroked="true" strokeweight="3.1pt" strokecolor="#000000">
                <v:path arrowok="t"/>
              </v:shape>
            </v:group>
            <v:group style="position:absolute;left:11686;top:15271;width:15;height:29" coordorigin="11686,15271" coordsize="15,29">
              <v:shape style="position:absolute;left:11686;top:15271;width:15;height:29" coordorigin="11686,15271" coordsize="15,29" path="m11686,15286l11700,15286e" filled="false" stroked="true" strokeweight="1.54pt" strokecolor="#ffffff">
                <v:path arrowok="t"/>
              </v:shape>
            </v:group>
            <v:group style="position:absolute;left:11671;top:15286;width:29;height:15" coordorigin="11671,15286" coordsize="29,15">
              <v:shape style="position:absolute;left:11671;top:15286;width:29;height:15" coordorigin="11671,15286" coordsize="29,15" path="m11671,15293l11700,15293e" filled="false" stroked="true" strokeweight=".82pt" strokecolor="#ffffff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32"/>
        </w:rPr>
        <w:t>W</w:t>
      </w:r>
      <w:r>
        <w:rPr>
          <w:rFonts w:ascii="Times New Roman"/>
          <w:b/>
          <w:spacing w:val="-1"/>
          <w:sz w:val="26"/>
        </w:rPr>
        <w:t>ORD</w:t>
      </w:r>
      <w:r>
        <w:rPr>
          <w:rFonts w:ascii="Times New Roman"/>
          <w:b/>
          <w:spacing w:val="-2"/>
          <w:sz w:val="26"/>
        </w:rPr>
        <w:t> </w:t>
      </w:r>
      <w:r>
        <w:rPr>
          <w:rFonts w:ascii="Times New Roman"/>
          <w:b/>
          <w:spacing w:val="-1"/>
          <w:sz w:val="26"/>
        </w:rPr>
        <w:t>OF </w:t>
      </w:r>
      <w:r>
        <w:rPr>
          <w:rFonts w:ascii="Times New Roman"/>
          <w:b/>
          <w:spacing w:val="-1"/>
          <w:sz w:val="32"/>
        </w:rPr>
        <w:t>L</w:t>
      </w:r>
      <w:r>
        <w:rPr>
          <w:rFonts w:ascii="Times New Roman"/>
          <w:b/>
          <w:spacing w:val="-1"/>
          <w:sz w:val="26"/>
        </w:rPr>
        <w:t>IFE</w:t>
      </w:r>
      <w:r>
        <w:rPr>
          <w:rFonts w:ascii="Times New Roman"/>
          <w:b/>
          <w:spacing w:val="-3"/>
          <w:sz w:val="26"/>
        </w:rPr>
        <w:t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17"/>
          <w:sz w:val="32"/>
        </w:rPr>
        <w:t> </w:t>
      </w:r>
      <w:r>
        <w:rPr>
          <w:rFonts w:ascii="Times New Roman"/>
          <w:b/>
          <w:sz w:val="28"/>
        </w:rPr>
        <w:t>July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sz w:val="32"/>
        </w:rPr>
        <w:t>2018</w:t>
      </w:r>
      <w:r>
        <w:rPr>
          <w:rFonts w:ascii="Times New Roman"/>
          <w:sz w:val="32"/>
        </w:rPr>
      </w:r>
    </w:p>
    <w:p>
      <w:pPr>
        <w:spacing w:before="184"/>
        <w:ind w:left="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Bulletin </w:t>
      </w:r>
      <w:r>
        <w:rPr>
          <w:rFonts w:ascii="Times New Roman"/>
          <w:b/>
          <w:sz w:val="32"/>
        </w:rPr>
        <w:t>Art</w:t>
      </w:r>
      <w:r>
        <w:rPr>
          <w:rFonts w:ascii="Times New Roman"/>
          <w:sz w:val="32"/>
        </w:rPr>
      </w:r>
    </w:p>
    <w:p>
      <w:pPr>
        <w:pStyle w:val="BodyText"/>
        <w:spacing w:line="240" w:lineRule="auto"/>
        <w:ind w:right="115"/>
        <w:jc w:val="left"/>
        <w:rPr>
          <w:i w:val="0"/>
          <w:u w:val="none"/>
        </w:rPr>
      </w:pPr>
      <w:r>
        <w:rPr>
          <w:i/>
          <w:spacing w:val="-1"/>
          <w:u w:val="none"/>
        </w:rPr>
        <w:t>You</w:t>
      </w:r>
      <w:r>
        <w:rPr>
          <w:i/>
          <w:u w:val="none"/>
        </w:rPr>
        <w:t> are </w:t>
      </w:r>
      <w:r>
        <w:rPr>
          <w:i/>
          <w:spacing w:val="-1"/>
          <w:u w:val="none"/>
        </w:rPr>
        <w:t>welcome</w:t>
      </w:r>
      <w:r>
        <w:rPr>
          <w:i/>
          <w:u w:val="none"/>
        </w:rPr>
        <w:t> to use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these and </w:t>
      </w:r>
      <w:r>
        <w:rPr>
          <w:i/>
          <w:spacing w:val="-1"/>
          <w:u w:val="none"/>
        </w:rPr>
        <w:t>other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downloadable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images</w:t>
      </w:r>
      <w:r>
        <w:rPr>
          <w:i/>
          <w:u w:val="none"/>
        </w:rPr>
        <w:t> from</w:t>
      </w:r>
      <w:r>
        <w:rPr>
          <w:i/>
          <w:spacing w:val="-1"/>
          <w:u w:val="none"/>
        </w:rPr>
        <w:t> </w:t>
      </w:r>
      <w:r>
        <w:rPr>
          <w:i/>
          <w:u w:val="none"/>
        </w:rPr>
        <w:t>the </w:t>
      </w:r>
      <w:r>
        <w:rPr>
          <w:i/>
          <w:spacing w:val="-1"/>
          <w:u w:val="none"/>
        </w:rPr>
        <w:t>online </w:t>
      </w:r>
      <w:r>
        <w:rPr>
          <w:rFonts w:ascii="Times New Roman"/>
          <w:b/>
          <w:i w:val="0"/>
          <w:color w:val="0563C1"/>
          <w:spacing w:val="-1"/>
          <w:u w:val="none"/>
        </w:rPr>
      </w:r>
      <w:hyperlink r:id="rId18">
        <w:r>
          <w:rPr>
            <w:rFonts w:ascii="Times New Roman"/>
            <w:b/>
            <w:i w:val="0"/>
            <w:color w:val="0563C1"/>
            <w:spacing w:val="-1"/>
            <w:u w:val="thick" w:color="0563C1"/>
          </w:rPr>
          <w:t>Respect</w:t>
        </w:r>
        <w:r>
          <w:rPr>
            <w:rFonts w:ascii="Times New Roman"/>
            <w:b/>
            <w:i w:val="0"/>
            <w:color w:val="0563C1"/>
            <w:u w:val="thick" w:color="0563C1"/>
          </w:rPr>
          <w:t> </w:t>
        </w:r>
        <w:r>
          <w:rPr>
            <w:rFonts w:ascii="Times New Roman"/>
            <w:b/>
            <w:i w:val="0"/>
            <w:color w:val="0563C1"/>
            <w:spacing w:val="-1"/>
            <w:u w:val="thick" w:color="0563C1"/>
          </w:rPr>
          <w:t>Life image</w:t>
        </w:r>
        <w:r>
          <w:rPr>
            <w:rFonts w:ascii="Times New Roman"/>
            <w:b/>
            <w:i w:val="0"/>
            <w:color w:val="0563C1"/>
            <w:u w:val="none"/>
          </w:rPr>
        </w:r>
      </w:hyperlink>
      <w:r>
        <w:rPr>
          <w:rFonts w:ascii="Times New Roman"/>
          <w:b/>
          <w:i w:val="0"/>
          <w:color w:val="0563C1"/>
          <w:u w:val="none"/>
        </w:rPr>
        <w:t> </w:t>
      </w:r>
      <w:hyperlink r:id="rId18">
        <w:r>
          <w:rPr>
            <w:rFonts w:ascii="Times New Roman"/>
            <w:b/>
            <w:i w:val="0"/>
            <w:color w:val="0563C1"/>
            <w:u w:val="none"/>
          </w:rPr>
        </w:r>
        <w:r>
          <w:rPr>
            <w:rFonts w:ascii="Times New Roman"/>
            <w:b/>
            <w:i w:val="0"/>
            <w:color w:val="0563C1"/>
            <w:u w:val="none"/>
          </w:rPr>
          <w:t> </w:t>
        </w:r>
        <w:r>
          <w:rPr>
            <w:rFonts w:ascii="Times New Roman"/>
            <w:b/>
            <w:i w:val="0"/>
            <w:color w:val="0563C1"/>
            <w:spacing w:val="-1"/>
            <w:u w:val="thick" w:color="0563C1"/>
          </w:rPr>
          <w:t>gallery</w:t>
        </w:r>
        <w:r>
          <w:rPr>
            <w:rFonts w:ascii="Times New Roman"/>
            <w:b/>
            <w:i w:val="0"/>
            <w:color w:val="0563C1"/>
            <w:u w:val="none"/>
          </w:rPr>
        </w:r>
      </w:hyperlink>
      <w:r>
        <w:rPr>
          <w:i/>
          <w:spacing w:val="-1"/>
          <w:u w:val="none"/>
        </w:rPr>
        <w:t>,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provided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they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are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not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altered</w:t>
      </w:r>
      <w:r>
        <w:rPr>
          <w:i/>
          <w:u w:val="none"/>
        </w:rPr>
        <w:t> in any </w:t>
      </w:r>
      <w:r>
        <w:rPr>
          <w:i/>
          <w:spacing w:val="-1"/>
          <w:u w:val="none"/>
        </w:rPr>
        <w:t>way,</w:t>
      </w:r>
      <w:r>
        <w:rPr>
          <w:i/>
          <w:u w:val="none"/>
        </w:rPr>
        <w:t> other than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the </w:t>
      </w:r>
      <w:r>
        <w:rPr>
          <w:i/>
          <w:spacing w:val="-1"/>
          <w:u w:val="none"/>
        </w:rPr>
        <w:t>size.</w:t>
      </w:r>
      <w:r>
        <w:rPr>
          <w:i/>
          <w:u w:val="none"/>
        </w:rPr>
        <w:t> </w:t>
      </w:r>
      <w:r>
        <w:rPr>
          <w:i/>
          <w:spacing w:val="-1"/>
          <w:u w:val="none"/>
        </w:rPr>
        <w:t>Thank</w:t>
      </w:r>
      <w:r>
        <w:rPr>
          <w:i/>
          <w:u w:val="none"/>
        </w:rPr>
        <w:t> you!</w:t>
      </w:r>
      <w:r>
        <w:rPr>
          <w:i w:val="0"/>
          <w:u w:val="none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1"/>
        <w:spacing w:line="322" w:lineRule="exact"/>
        <w:ind w:right="0"/>
        <w:jc w:val="left"/>
        <w:rPr>
          <w:b w:val="0"/>
          <w:bCs w:val="0"/>
        </w:rPr>
      </w:pPr>
      <w:r>
        <w:rPr>
          <w:spacing w:val="-1"/>
        </w:rPr>
        <w:t>Sunday,</w:t>
      </w:r>
      <w:r>
        <w:rPr>
          <w:spacing w:val="-9"/>
        </w:rPr>
        <w:t> </w:t>
      </w:r>
      <w:r>
        <w:rPr/>
        <w:t>July</w:t>
      </w:r>
      <w:r>
        <w:rPr>
          <w:spacing w:val="-8"/>
        </w:rPr>
        <w:t> </w:t>
      </w:r>
      <w:r>
        <w:rPr/>
        <w:t>15,</w:t>
      </w:r>
      <w:r>
        <w:rPr>
          <w:spacing w:val="-9"/>
        </w:rPr>
        <w:t> </w:t>
      </w:r>
      <w:r>
        <w:rPr>
          <w:spacing w:val="-1"/>
        </w:rPr>
        <w:t>2018</w:t>
      </w:r>
      <w:r>
        <w:rPr>
          <w:b w:val="0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Featuring</w:t>
      </w:r>
      <w:r>
        <w:rPr>
          <w:u w:val="none"/>
        </w:rPr>
        <w:t> </w:t>
      </w:r>
      <w:r>
        <w:rPr>
          <w:spacing w:val="-1"/>
          <w:u w:val="none"/>
        </w:rPr>
        <w:t>“</w:t>
      </w:r>
      <w:r>
        <w:rPr>
          <w:color w:val="0563C1"/>
          <w:u w:val="none"/>
        </w:rPr>
      </w:r>
      <w:hyperlink r:id="rId19">
        <w:r>
          <w:rPr>
            <w:color w:val="0563C1"/>
            <w:spacing w:val="-1"/>
            <w:u w:val="thick" w:color="0563C1"/>
          </w:rPr>
          <w:t>Accompanying</w:t>
        </w:r>
        <w:r>
          <w:rPr>
            <w:color w:val="0563C1"/>
            <w:u w:val="thick" w:color="0563C1"/>
          </w:rPr>
          <w:t> </w:t>
        </w:r>
        <w:r>
          <w:rPr>
            <w:color w:val="0563C1"/>
            <w:spacing w:val="-1"/>
            <w:u w:val="thick" w:color="0563C1"/>
          </w:rPr>
          <w:t>Expectant</w:t>
        </w:r>
        <w:r>
          <w:rPr>
            <w:color w:val="0563C1"/>
            <w:u w:val="thick" w:color="0563C1"/>
          </w:rPr>
          <w:t> </w:t>
        </w:r>
        <w:r>
          <w:rPr>
            <w:color w:val="0563C1"/>
            <w:spacing w:val="-1"/>
            <w:u w:val="thick" w:color="0563C1"/>
          </w:rPr>
          <w:t>Mothers</w:t>
        </w:r>
        <w:r>
          <w:rPr>
            <w:color w:val="0563C1"/>
            <w:spacing w:val="-2"/>
            <w:u w:val="thick" w:color="0563C1"/>
          </w:rPr>
          <w:t> </w:t>
        </w:r>
        <w:r>
          <w:rPr>
            <w:color w:val="0563C1"/>
            <w:spacing w:val="-1"/>
            <w:u w:val="thick" w:color="0563C1"/>
          </w:rPr>
          <w:t>Considering Adoption</w:t>
        </w:r>
        <w:r>
          <w:rPr>
            <w:color w:val="0563C1"/>
            <w:u w:val="none"/>
          </w:rPr>
        </w:r>
      </w:hyperlink>
      <w:r>
        <w:rPr>
          <w:spacing w:val="-1"/>
          <w:u w:val="none"/>
        </w:rPr>
        <w:t>”</w:t>
      </w:r>
      <w:r>
        <w:rPr>
          <w:b w:val="0"/>
          <w:bCs w:val="0"/>
          <w:u w:val="none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line="293" w:lineRule="exact" w:before="119"/>
        <w:ind w:left="8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Bulletin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Insert: </w:t>
      </w:r>
      <w:r>
        <w:rPr>
          <w:rFonts w:ascii="Times New Roman"/>
          <w:color w:val="0563C1"/>
          <w:spacing w:val="-1"/>
          <w:sz w:val="24"/>
        </w:rPr>
      </w:r>
      <w:hyperlink r:id="rId20">
        <w:r>
          <w:rPr>
            <w:rFonts w:ascii="Times New Roman"/>
            <w:color w:val="0563C1"/>
            <w:spacing w:val="-1"/>
            <w:sz w:val="24"/>
            <w:u w:val="single" w:color="0563C1"/>
          </w:rPr>
          <w:t>Color</w:t>
        </w:r>
        <w:r>
          <w:rPr>
            <w:rFonts w:ascii="Times New Roman"/>
            <w:color w:val="0563C1"/>
            <w:sz w:val="24"/>
            <w:u w:val="single" w:color="0563C1"/>
          </w:rPr>
          <w:t> </w:t>
        </w:r>
        <w:r>
          <w:rPr>
            <w:rFonts w:ascii="Times New Roman"/>
            <w:color w:val="0563C1"/>
            <w:sz w:val="24"/>
          </w:rPr>
        </w:r>
      </w:hyperlink>
      <w:r>
        <w:rPr>
          <w:rFonts w:ascii="Times New Roman"/>
          <w:sz w:val="24"/>
        </w:rPr>
        <w:t>| </w:t>
      </w:r>
      <w:hyperlink r:id="rId21"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color w:val="0563C1"/>
            <w:spacing w:val="-1"/>
            <w:sz w:val="24"/>
            <w:u w:val="single" w:color="0563C1"/>
          </w:rPr>
          <w:t>Grayscale</w:t>
        </w:r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numPr>
          <w:ilvl w:val="0"/>
          <w:numId w:val="1"/>
        </w:numPr>
        <w:tabs>
          <w:tab w:pos="830" w:val="left" w:leader="none"/>
        </w:tabs>
        <w:spacing w:line="293" w:lineRule="exact" w:before="0"/>
        <w:ind w:left="8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Image:</w:t>
      </w:r>
      <w:r>
        <w:rPr>
          <w:rFonts w:ascii="Times New Roman"/>
          <w:sz w:val="24"/>
        </w:rPr>
        <w:t> </w:t>
      </w:r>
      <w:r>
        <w:rPr>
          <w:rFonts w:ascii="Times New Roman"/>
          <w:color w:val="0563C1"/>
          <w:sz w:val="24"/>
        </w:rPr>
      </w:r>
      <w:hyperlink r:id="rId22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z w:val="24"/>
            <w:u w:val="single" w:color="0563C1"/>
          </w:rPr>
          <w:t> </w:t>
        </w:r>
        <w:r>
          <w:rPr>
            <w:rFonts w:ascii="Times New Roman"/>
            <w:color w:val="0563C1"/>
            <w:sz w:val="24"/>
          </w:rPr>
        </w:r>
      </w:hyperlink>
      <w:r>
        <w:rPr>
          <w:rFonts w:ascii="Times New Roman"/>
          <w:color w:val="0563C1"/>
          <w:sz w:val="24"/>
        </w:rPr>
      </w:r>
      <w:r>
        <w:rPr>
          <w:rFonts w:ascii="Times New Roman"/>
          <w:sz w:val="24"/>
        </w:rPr>
        <w:t>|</w:t>
      </w:r>
      <w:r>
        <w:rPr>
          <w:rFonts w:ascii="Times New Roman"/>
          <w:sz w:val="24"/>
        </w:rPr>
        <w:t> </w:t>
      </w:r>
      <w:hyperlink r:id="rId23"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color w:val="0563C1"/>
            <w:spacing w:val="-1"/>
            <w:sz w:val="24"/>
            <w:u w:val="single" w:color="0563C1"/>
          </w:rPr>
          <w:t>Spanish</w:t>
        </w:r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66060" cy="2766060"/>
            <wp:effectExtent l="0" t="0" r="0" b="0"/>
            <wp:docPr id="1" name="image5.jpeg" descr="http://www.usccb.org/about/pro-life-activities/respect-life-program/2016/upload/rlp-16-shareable-image-adoption-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4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Sunday,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July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22,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-1"/>
          <w:sz w:val="28"/>
        </w:rPr>
        <w:t>2018</w:t>
      </w:r>
      <w:r>
        <w:rPr>
          <w:rFonts w:ascii="Times New Roman"/>
          <w:sz w:val="28"/>
        </w:rPr>
      </w:r>
    </w:p>
    <w:p>
      <w:pPr>
        <w:spacing w:before="119"/>
        <w:ind w:left="1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Featuring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color w:val="0563C1"/>
          <w:sz w:val="24"/>
          <w:szCs w:val="24"/>
        </w:rPr>
      </w:r>
      <w:hyperlink r:id="rId25">
        <w:r>
          <w:rPr>
            <w:rFonts w:ascii="Times New Roman" w:hAnsi="Times New Roman" w:cs="Times New Roman" w:eastAsia="Times New Roman"/>
            <w:b/>
            <w:bCs/>
            <w:color w:val="0563C1"/>
            <w:spacing w:val="-1"/>
            <w:sz w:val="24"/>
            <w:szCs w:val="24"/>
            <w:u w:val="thick" w:color="0563C1"/>
          </w:rPr>
          <w:t>Caring</w:t>
        </w:r>
        <w:r>
          <w:rPr>
            <w:rFonts w:ascii="Times New Roman" w:hAnsi="Times New Roman" w:cs="Times New Roman" w:eastAsia="Times New Roman"/>
            <w:b/>
            <w:bCs/>
            <w:color w:val="0563C1"/>
            <w:sz w:val="24"/>
            <w:szCs w:val="24"/>
            <w:u w:val="thick" w:color="0563C1"/>
          </w:rPr>
          <w:t> for</w:t>
        </w:r>
        <w:r>
          <w:rPr>
            <w:rFonts w:ascii="Times New Roman" w:hAnsi="Times New Roman" w:cs="Times New Roman" w:eastAsia="Times New Roman"/>
            <w:b/>
            <w:bCs/>
            <w:color w:val="0563C1"/>
            <w:spacing w:val="-1"/>
            <w:sz w:val="24"/>
            <w:szCs w:val="24"/>
            <w:u w:val="thick" w:color="0563C1"/>
          </w:rPr>
          <w:t> Loved Ones</w:t>
        </w:r>
        <w:r>
          <w:rPr>
            <w:rFonts w:ascii="Times New Roman" w:hAnsi="Times New Roman" w:cs="Times New Roman" w:eastAsia="Times New Roman"/>
            <w:b/>
            <w:bCs/>
            <w:color w:val="0563C1"/>
            <w:sz w:val="24"/>
            <w:szCs w:val="24"/>
            <w:u w:val="thick" w:color="0563C1"/>
          </w:rPr>
          <w:t> at </w:t>
        </w:r>
        <w:r>
          <w:rPr>
            <w:rFonts w:ascii="Times New Roman" w:hAnsi="Times New Roman" w:cs="Times New Roman" w:eastAsia="Times New Roman"/>
            <w:b/>
            <w:bCs/>
            <w:color w:val="0563C1"/>
            <w:spacing w:val="-1"/>
            <w:sz w:val="24"/>
            <w:szCs w:val="24"/>
            <w:u w:val="thick" w:color="0563C1"/>
          </w:rPr>
          <w:t>Life’s End</w:t>
        </w:r>
        <w:r>
          <w:rPr>
            <w:rFonts w:ascii="Times New Roman" w:hAnsi="Times New Roman" w:cs="Times New Roman" w:eastAsia="Times New Roman"/>
            <w:b/>
            <w:bCs/>
            <w:color w:val="0563C1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119"/>
        <w:ind w:left="8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Bulletin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Insert: </w:t>
      </w:r>
      <w:r>
        <w:rPr>
          <w:rFonts w:ascii="Times New Roman"/>
          <w:color w:val="0563C1"/>
          <w:spacing w:val="-1"/>
          <w:sz w:val="24"/>
        </w:rPr>
      </w:r>
      <w:hyperlink r:id="rId26">
        <w:r>
          <w:rPr>
            <w:rFonts w:ascii="Times New Roman"/>
            <w:color w:val="0563C1"/>
            <w:spacing w:val="-1"/>
            <w:sz w:val="24"/>
            <w:u w:val="single" w:color="0563C1"/>
          </w:rPr>
          <w:t>Color</w:t>
        </w:r>
        <w:r>
          <w:rPr>
            <w:rFonts w:ascii="Times New Roman"/>
            <w:color w:val="0563C1"/>
            <w:sz w:val="24"/>
            <w:u w:val="single" w:color="0563C1"/>
          </w:rPr>
          <w:t> </w:t>
        </w:r>
        <w:r>
          <w:rPr>
            <w:rFonts w:ascii="Times New Roman"/>
            <w:color w:val="0563C1"/>
            <w:sz w:val="24"/>
          </w:rPr>
        </w:r>
      </w:hyperlink>
      <w:r>
        <w:rPr>
          <w:rFonts w:ascii="Times New Roman"/>
          <w:sz w:val="24"/>
        </w:rPr>
        <w:t>| </w:t>
      </w:r>
      <w:hyperlink r:id="rId27"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color w:val="0563C1"/>
            <w:spacing w:val="-1"/>
            <w:sz w:val="24"/>
            <w:u w:val="single" w:color="0563C1"/>
          </w:rPr>
          <w:t>Grayscale</w:t>
        </w:r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numPr>
          <w:ilvl w:val="0"/>
          <w:numId w:val="1"/>
        </w:numPr>
        <w:tabs>
          <w:tab w:pos="830" w:val="left" w:leader="none"/>
        </w:tabs>
        <w:spacing w:before="0"/>
        <w:ind w:left="8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Image:</w:t>
      </w:r>
      <w:r>
        <w:rPr>
          <w:rFonts w:ascii="Times New Roman"/>
          <w:sz w:val="24"/>
        </w:rPr>
        <w:t> </w:t>
      </w:r>
      <w:r>
        <w:rPr>
          <w:rFonts w:ascii="Times New Roman"/>
          <w:color w:val="0563C1"/>
          <w:sz w:val="24"/>
        </w:rPr>
      </w:r>
      <w:hyperlink r:id="rId28">
        <w:r>
          <w:rPr>
            <w:rFonts w:ascii="Times New Roman"/>
            <w:color w:val="0563C1"/>
            <w:spacing w:val="-1"/>
            <w:sz w:val="24"/>
            <w:u w:val="single" w:color="0563C1"/>
          </w:rPr>
          <w:t>English</w:t>
        </w:r>
        <w:r>
          <w:rPr>
            <w:rFonts w:ascii="Times New Roman"/>
            <w:color w:val="0563C1"/>
            <w:sz w:val="24"/>
            <w:u w:val="single" w:color="0563C1"/>
          </w:rPr>
          <w:t> </w:t>
        </w:r>
        <w:r>
          <w:rPr>
            <w:rFonts w:ascii="Times New Roman"/>
            <w:color w:val="0563C1"/>
            <w:sz w:val="24"/>
          </w:rPr>
        </w:r>
      </w:hyperlink>
      <w:r>
        <w:rPr>
          <w:rFonts w:ascii="Times New Roman"/>
          <w:color w:val="0563C1"/>
          <w:sz w:val="24"/>
        </w:rPr>
      </w:r>
      <w:r>
        <w:rPr>
          <w:rFonts w:ascii="Times New Roman"/>
          <w:sz w:val="24"/>
        </w:rPr>
        <w:t>|</w:t>
      </w:r>
      <w:r>
        <w:rPr>
          <w:rFonts w:ascii="Times New Roman"/>
          <w:sz w:val="24"/>
        </w:rPr>
        <w:t> </w:t>
      </w:r>
      <w:hyperlink r:id="rId29"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color w:val="0563C1"/>
            <w:spacing w:val="-1"/>
            <w:sz w:val="24"/>
            <w:u w:val="single" w:color="0563C1"/>
          </w:rPr>
          <w:t>Spanish</w:t>
        </w:r>
        <w:r>
          <w:rPr>
            <w:rFonts w:ascii="Times New Roman"/>
            <w:color w:val="0563C1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03195" cy="2703195"/>
            <wp:effectExtent l="0" t="0" r="0" b="0"/>
            <wp:docPr id="3" name="image6.jpeg" descr="http://www.usccb.org/about/pro-life-activities/respect-life-program/2016/upload/rlp-16-shareable-image-lifes-end-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0" w:footer="1011" w:top="920" w:bottom="1200" w:left="10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099998pt;margin-top:730.437195pt;width:435.85pt;height:24.15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View,</w:t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download, and order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2017-2018 Respect</w:t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Life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Program materials!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563C1"/>
                    <w:spacing w:val="1"/>
                    <w:sz w:val="20"/>
                  </w:rPr>
                </w:r>
                <w:hyperlink r:id="rId1">
                  <w:r>
                    <w:rPr>
                      <w:rFonts w:ascii="Times New Roman"/>
                      <w:b/>
                      <w:color w:val="0563C1"/>
                      <w:spacing w:val="-1"/>
                      <w:sz w:val="20"/>
                      <w:u w:val="thick" w:color="0563C1"/>
                    </w:rPr>
                    <w:t>www.usccb.org/respectlife</w:t>
                  </w:r>
                  <w:r>
                    <w:rPr>
                      <w:rFonts w:ascii="Times New Roman"/>
                      <w:b/>
                      <w:color w:val="0563C1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hyperlink>
              </w:p>
              <w:p>
                <w:pPr>
                  <w:spacing w:before="57"/>
                  <w:ind w:left="1385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</w:rPr>
                  <w:t>Copyright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©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2018,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United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States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Conference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of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Catholic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Bishops,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Washington,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DC.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All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rights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reserved.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10"/>
    </w:pPr>
    <w:rPr>
      <w:rFonts w:ascii="Times New Roman" w:hAnsi="Times New Roman" w:eastAsia="Times New Roman"/>
      <w:i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spacing w:before="63"/>
      <w:ind w:left="1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store.usccb.org/trust-in-gods-mercy-p/c9913.htm" TargetMode="External"/><Relationship Id="rId11" Type="http://schemas.openxmlformats.org/officeDocument/2006/relationships/hyperlink" Target="http://www.usccb.org/be-not-afraid" TargetMode="External"/><Relationship Id="rId12" Type="http://schemas.openxmlformats.org/officeDocument/2006/relationships/hyperlink" Target="http://store.usccb.org/2017-2018-Respect-Life-Program-Reflection-Flyer-p/c1706.htm" TargetMode="External"/><Relationship Id="rId13" Type="http://schemas.openxmlformats.org/officeDocument/2006/relationships/hyperlink" Target="http://www.usccb.org/about/pro-life-activities/respect-life-program/2017/2017-18-respect-life-reflection.cfm" TargetMode="External"/><Relationship Id="rId14" Type="http://schemas.openxmlformats.org/officeDocument/2006/relationships/hyperlink" Target="http://www.usccb.org/maggies-story" TargetMode="External"/><Relationship Id="rId15" Type="http://schemas.openxmlformats.org/officeDocument/2006/relationships/hyperlink" Target="http://store.usccb.org/product-p/c1543.htm" TargetMode="External"/><Relationship Id="rId16" Type="http://schemas.openxmlformats.org/officeDocument/2006/relationships/hyperlink" Target="http://www.usccb.org/about/pro-life-activities/respect-life-program/2015/upload/Maggie-s-Story-Bulletin-Insert-2015.pdf" TargetMode="External"/><Relationship Id="rId17" Type="http://schemas.openxmlformats.org/officeDocument/2006/relationships/hyperlink" Target="http://www.usccb.org/about/pro-life-activities/respect-life-program/2016/upload/rlp-16-shareable-image-infertility-1.jpg" TargetMode="External"/><Relationship Id="rId18" Type="http://schemas.openxmlformats.org/officeDocument/2006/relationships/hyperlink" Target="http://www.usccb.org/about/pro-life-activities/respect-life-program/respect-life-image-gallery.cfm" TargetMode="External"/><Relationship Id="rId19" Type="http://schemas.openxmlformats.org/officeDocument/2006/relationships/hyperlink" Target="http://www.usccb.org/about/pro-life-activities/respect-life-program/2016/accompanying-expectant-mothers-considering-adoption.cfm" TargetMode="External"/><Relationship Id="rId20" Type="http://schemas.openxmlformats.org/officeDocument/2006/relationships/hyperlink" Target="http://www.usccb.org/about/pro-life-activities/respect-life-program/2016/upload/rlp-16-flyer-accompanying-expectant-mothers-considering-adoption.pdf" TargetMode="External"/><Relationship Id="rId21" Type="http://schemas.openxmlformats.org/officeDocument/2006/relationships/hyperlink" Target="http://www.usccb.org/about/pro-life-activities/respect-life-program/2016/upload/16-rlp-accompanying-expectant-mothers-considering-adoption-bulletin-insert-bw-secured.pdf" TargetMode="External"/><Relationship Id="rId22" Type="http://schemas.openxmlformats.org/officeDocument/2006/relationships/hyperlink" Target="http://www.usccb.org/about/pro-life-activities/respect-life-program/2016/upload/rlp-16-shareable-image-adoption-2.jpg" TargetMode="External"/><Relationship Id="rId23" Type="http://schemas.openxmlformats.org/officeDocument/2006/relationships/hyperlink" Target="http://www.usccb.org/about/pro-life-activities/respect-life-program/2016/upload/rlp-16-shareable-image-adoption-2-spa.jpg" TargetMode="External"/><Relationship Id="rId24" Type="http://schemas.openxmlformats.org/officeDocument/2006/relationships/image" Target="media/image5.jpeg"/><Relationship Id="rId25" Type="http://schemas.openxmlformats.org/officeDocument/2006/relationships/hyperlink" Target="http://www.usccb.org/about/pro-life-activities/respect-life-program/2016/caring-for-loved-ones-at-lifes-end.cfm" TargetMode="External"/><Relationship Id="rId26" Type="http://schemas.openxmlformats.org/officeDocument/2006/relationships/hyperlink" Target="http://www.usccb.org/about/pro-life-activities/respect-life-program/2016/upload/rlp-16-flyer-caring-for-loved-ones-at-life-s-end.pdf" TargetMode="External"/><Relationship Id="rId27" Type="http://schemas.openxmlformats.org/officeDocument/2006/relationships/hyperlink" Target="http://www.usccb.org/about/pro-life-activities/respect-life-program/2016/upload/rlp-16-caring-for-loved-ones-at-life-s-end-eng-darker-bw.pdf" TargetMode="External"/><Relationship Id="rId28" Type="http://schemas.openxmlformats.org/officeDocument/2006/relationships/hyperlink" Target="http://www.usccb.org/about/pro-life-activities/respect-life-program/2016/upload/rlp-16-shareable-image-lifes-end-2.jpg" TargetMode="External"/><Relationship Id="rId29" Type="http://schemas.openxmlformats.org/officeDocument/2006/relationships/hyperlink" Target="http://cms.usccb.org/about/pro-life-activities/respect-life-program/2016/upload/rlp-16-shareable-image-lifes-end-2-spa.jpg" TargetMode="External"/><Relationship Id="rId30" Type="http://schemas.openxmlformats.org/officeDocument/2006/relationships/image" Target="media/image6.jpeg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dcterms:created xsi:type="dcterms:W3CDTF">2018-06-29T12:21:23Z</dcterms:created>
  <dcterms:modified xsi:type="dcterms:W3CDTF">2018-06-29T12:21:23Z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